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63BC0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/>
          <w:sz w:val="36"/>
        </w:rPr>
      </w:pPr>
      <w:r>
        <w:rPr>
          <w:rFonts w:hint="eastAsia" w:ascii="华文中宋" w:hAnsi="华文中宋" w:eastAsia="华文中宋" w:cs="华文中宋"/>
          <w:b/>
          <w:sz w:val="36"/>
        </w:rPr>
        <w:t>招标处理</w:t>
      </w:r>
      <w:r>
        <w:rPr>
          <w:rFonts w:hint="eastAsia" w:ascii="华文中宋" w:hAnsi="华文中宋" w:eastAsia="华文中宋" w:cs="华文中宋"/>
          <w:b/>
          <w:sz w:val="36"/>
          <w:lang w:val="en-US" w:eastAsia="zh-CN"/>
        </w:rPr>
        <w:t>废旧设备</w:t>
      </w:r>
      <w:r>
        <w:rPr>
          <w:rFonts w:hint="eastAsia" w:ascii="华文中宋" w:hAnsi="华文中宋" w:eastAsia="华文中宋" w:cs="华文中宋"/>
          <w:b/>
          <w:sz w:val="36"/>
        </w:rPr>
        <w:t>公告</w:t>
      </w:r>
    </w:p>
    <w:p w14:paraId="7DD0581D">
      <w:pPr>
        <w:rPr>
          <w:rFonts w:hint="eastAsia" w:ascii="华文仿宋" w:hAnsi="华文仿宋" w:eastAsia="华文仿宋" w:cs="华文仿宋"/>
          <w:sz w:val="28"/>
        </w:rPr>
      </w:pPr>
    </w:p>
    <w:p w14:paraId="345D6076">
      <w:pPr>
        <w:spacing w:after="0" w:line="400" w:lineRule="exact"/>
        <w:ind w:firstLine="560" w:firstLineChars="200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sz w:val="28"/>
        </w:rPr>
        <w:t>公司现就</w:t>
      </w:r>
      <w:r>
        <w:rPr>
          <w:rFonts w:hint="eastAsia" w:ascii="仿宋" w:hAnsi="仿宋" w:eastAsia="仿宋"/>
          <w:b/>
          <w:sz w:val="28"/>
        </w:rPr>
        <w:t>江西远东</w:t>
      </w:r>
      <w:r>
        <w:rPr>
          <w:rFonts w:ascii="仿宋" w:hAnsi="仿宋" w:eastAsia="仿宋"/>
          <w:b/>
          <w:sz w:val="28"/>
        </w:rPr>
        <w:t>电池</w:t>
      </w:r>
      <w:r>
        <w:rPr>
          <w:rFonts w:hint="eastAsia" w:ascii="仿宋" w:hAnsi="仿宋" w:eastAsia="仿宋"/>
          <w:b/>
          <w:sz w:val="28"/>
        </w:rPr>
        <w:t>有限公司库存</w:t>
      </w:r>
      <w:r>
        <w:rPr>
          <w:rFonts w:hint="eastAsia" w:ascii="仿宋" w:hAnsi="仿宋" w:eastAsia="仿宋"/>
          <w:b/>
          <w:sz w:val="28"/>
          <w:lang w:val="en-US" w:eastAsia="zh-CN"/>
        </w:rPr>
        <w:t>废旧设备</w:t>
      </w:r>
      <w:r>
        <w:rPr>
          <w:rFonts w:hint="eastAsia" w:ascii="仿宋" w:hAnsi="仿宋" w:eastAsia="仿宋"/>
          <w:sz w:val="28"/>
        </w:rPr>
        <w:t>进行公开招标处置，</w:t>
      </w:r>
      <w:r>
        <w:rPr>
          <w:rFonts w:hint="eastAsia" w:ascii="仿宋" w:hAnsi="仿宋" w:eastAsia="仿宋" w:cs="仿宋"/>
          <w:sz w:val="28"/>
        </w:rPr>
        <w:t>现诚邀符合条件的企业及个人前来投标</w:t>
      </w:r>
      <w:r>
        <w:rPr>
          <w:rFonts w:hint="eastAsia" w:ascii="仿宋" w:hAnsi="仿宋" w:eastAsia="仿宋"/>
          <w:sz w:val="28"/>
        </w:rPr>
        <w:t>：</w:t>
      </w:r>
      <w:r>
        <w:br w:type="textWrapping"/>
      </w:r>
      <w:r>
        <w:rPr>
          <w:rFonts w:ascii="仿宋" w:hAnsi="仿宋" w:eastAsia="仿宋"/>
          <w:b/>
          <w:sz w:val="28"/>
        </w:rPr>
        <w:t>一</w:t>
      </w:r>
      <w:r>
        <w:rPr>
          <w:rFonts w:hint="eastAsia" w:ascii="仿宋" w:hAnsi="仿宋" w:eastAsia="仿宋"/>
          <w:b/>
          <w:sz w:val="28"/>
        </w:rPr>
        <w:t>、招标</w:t>
      </w:r>
      <w:r>
        <w:rPr>
          <w:rFonts w:ascii="仿宋" w:hAnsi="仿宋" w:eastAsia="仿宋"/>
          <w:b/>
          <w:sz w:val="28"/>
        </w:rPr>
        <w:t>项目概况：</w:t>
      </w:r>
      <w:r>
        <w:br w:type="textWrapping"/>
      </w:r>
      <w:r>
        <w:rPr>
          <w:rFonts w:ascii="仿宋" w:hAnsi="仿宋" w:eastAsia="仿宋"/>
          <w:sz w:val="28"/>
        </w:rPr>
        <w:t>1</w:t>
      </w:r>
      <w:r>
        <w:rPr>
          <w:rFonts w:hint="eastAsia" w:ascii="仿宋" w:hAnsi="仿宋" w:eastAsia="仿宋"/>
          <w:sz w:val="28"/>
        </w:rPr>
        <w:t>、招标</w:t>
      </w:r>
      <w:r>
        <w:rPr>
          <w:rFonts w:ascii="仿宋" w:hAnsi="仿宋" w:eastAsia="仿宋"/>
          <w:sz w:val="28"/>
        </w:rPr>
        <w:t>项目名称：</w:t>
      </w:r>
      <w:r>
        <w:rPr>
          <w:rFonts w:ascii="仿宋" w:hAnsi="仿宋" w:eastAsia="仿宋"/>
          <w:b/>
          <w:bCs/>
          <w:sz w:val="28"/>
        </w:rPr>
        <w:t>江西远东电池</w:t>
      </w:r>
      <w:r>
        <w:rPr>
          <w:rFonts w:hint="eastAsia" w:ascii="仿宋" w:hAnsi="仿宋" w:eastAsia="仿宋"/>
          <w:b/>
          <w:sz w:val="28"/>
        </w:rPr>
        <w:t>有限公司</w:t>
      </w:r>
      <w:r>
        <w:rPr>
          <w:rFonts w:ascii="仿宋" w:hAnsi="仿宋" w:eastAsia="仿宋"/>
          <w:b/>
          <w:sz w:val="28"/>
        </w:rPr>
        <w:t>废</w:t>
      </w:r>
      <w:r>
        <w:rPr>
          <w:rFonts w:hint="eastAsia" w:ascii="仿宋" w:hAnsi="仿宋" w:eastAsia="仿宋"/>
          <w:b/>
          <w:sz w:val="28"/>
        </w:rPr>
        <w:t>品处置</w:t>
      </w:r>
      <w:r>
        <w:rPr>
          <w:rFonts w:hint="eastAsia" w:ascii="仿宋" w:hAnsi="仿宋" w:eastAsia="仿宋"/>
          <w:sz w:val="28"/>
        </w:rPr>
        <w:t>；</w:t>
      </w:r>
    </w:p>
    <w:p w14:paraId="1854F04F">
      <w:pPr>
        <w:spacing w:after="0" w:line="400" w:lineRule="exac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2、招标</w:t>
      </w:r>
      <w:r>
        <w:rPr>
          <w:rFonts w:ascii="仿宋" w:hAnsi="仿宋" w:eastAsia="仿宋"/>
          <w:sz w:val="28"/>
        </w:rPr>
        <w:t>项目地点：</w:t>
      </w:r>
      <w:r>
        <w:rPr>
          <w:rFonts w:ascii="仿宋" w:hAnsi="仿宋" w:eastAsia="仿宋"/>
          <w:b/>
          <w:bCs/>
          <w:sz w:val="28"/>
        </w:rPr>
        <w:t>江西远东电池</w:t>
      </w:r>
      <w:r>
        <w:rPr>
          <w:rFonts w:hint="eastAsia" w:ascii="仿宋" w:hAnsi="仿宋" w:eastAsia="仿宋"/>
          <w:b/>
          <w:sz w:val="28"/>
        </w:rPr>
        <w:t>有限公司</w:t>
      </w:r>
      <w:r>
        <w:rPr>
          <w:rFonts w:hint="eastAsia" w:ascii="仿宋" w:hAnsi="仿宋" w:eastAsia="仿宋"/>
          <w:b/>
          <w:bCs/>
          <w:sz w:val="28"/>
        </w:rPr>
        <w:t>所在地</w:t>
      </w:r>
      <w:r>
        <w:rPr>
          <w:rFonts w:hint="eastAsia" w:ascii="仿宋" w:hAnsi="仿宋" w:eastAsia="仿宋"/>
          <w:sz w:val="28"/>
        </w:rPr>
        <w:t>；</w:t>
      </w:r>
    </w:p>
    <w:p w14:paraId="33FB1894">
      <w:pPr>
        <w:spacing w:after="0" w:line="400" w:lineRule="exac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二</w:t>
      </w:r>
      <w:r>
        <w:rPr>
          <w:rFonts w:hint="eastAsia" w:ascii="仿宋" w:hAnsi="仿宋" w:eastAsia="仿宋" w:cs="仿宋"/>
          <w:b/>
          <w:sz w:val="30"/>
        </w:rPr>
        <w:t>、投标企业资格要求：</w:t>
      </w:r>
    </w:p>
    <w:p w14:paraId="1685747A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1、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投标人为境内独立法人企业，非个人、个体工商户，具有独立订立及履行合同的能力。 </w:t>
      </w:r>
    </w:p>
    <w:p w14:paraId="7E97263A">
      <w:pPr>
        <w:spacing w:after="0" w:line="400" w:lineRule="atLeast"/>
        <w:rPr>
          <w:rFonts w:hint="eastAsia" w:ascii="仿宋" w:hAnsi="仿宋" w:eastAsia="仿宋" w:cs="仿宋"/>
          <w:b/>
          <w:sz w:val="30"/>
        </w:rPr>
      </w:pPr>
      <w:r>
        <w:rPr>
          <w:rFonts w:hint="eastAsia" w:ascii="仿宋" w:hAnsi="仿宋" w:eastAsia="仿宋" w:cs="仿宋"/>
          <w:sz w:val="28"/>
        </w:rPr>
        <w:t>三</w:t>
      </w:r>
      <w:r>
        <w:rPr>
          <w:rFonts w:hint="eastAsia" w:ascii="仿宋" w:hAnsi="仿宋" w:eastAsia="仿宋" w:cs="仿宋"/>
          <w:b/>
          <w:sz w:val="30"/>
        </w:rPr>
        <w:t>、招标标的：</w:t>
      </w:r>
    </w:p>
    <w:p w14:paraId="0029A03E">
      <w:pPr>
        <w:spacing w:after="0" w:line="400" w:lineRule="atLeast"/>
        <w:rPr>
          <w:rFonts w:hint="default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  <w:lang w:val="en-US" w:eastAsia="zh-CN"/>
        </w:rPr>
        <w:t>废</w:t>
      </w:r>
      <w:r>
        <w:rPr>
          <w:rFonts w:hint="eastAsia" w:ascii="仿宋" w:hAnsi="仿宋" w:eastAsia="仿宋" w:cs="仿宋"/>
          <w:sz w:val="28"/>
          <w:lang w:eastAsia="zh-CN"/>
        </w:rPr>
        <w:t>旧设备</w:t>
      </w:r>
      <w:r>
        <w:rPr>
          <w:rFonts w:hint="eastAsia" w:ascii="仿宋" w:hAnsi="仿宋" w:eastAsia="仿宋" w:cs="仿宋"/>
          <w:sz w:val="28"/>
          <w:lang w:val="en-US" w:eastAsia="zh-CN"/>
        </w:rPr>
        <w:t>一批</w:t>
      </w:r>
      <w:r>
        <w:rPr>
          <w:rFonts w:hint="default" w:ascii="仿宋" w:hAnsi="仿宋" w:eastAsia="仿宋" w:cs="仿宋"/>
          <w:sz w:val="28"/>
          <w:lang w:eastAsia="zh-CN"/>
        </w:rPr>
        <w:t>（明细详见报价单</w:t>
      </w:r>
      <w:r>
        <w:rPr>
          <w:rFonts w:hint="eastAsia" w:ascii="仿宋" w:hAnsi="仿宋" w:eastAsia="仿宋" w:cs="仿宋"/>
          <w:sz w:val="28"/>
          <w:lang w:val="en-US" w:eastAsia="zh-CN"/>
        </w:rPr>
        <w:t>及附件</w:t>
      </w:r>
      <w:r>
        <w:rPr>
          <w:rFonts w:hint="default" w:ascii="仿宋" w:hAnsi="仿宋" w:eastAsia="仿宋" w:cs="仿宋"/>
          <w:sz w:val="28"/>
          <w:lang w:eastAsia="zh-CN"/>
        </w:rPr>
        <w:t>）</w:t>
      </w:r>
    </w:p>
    <w:p w14:paraId="28B98BDC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b/>
          <w:sz w:val="28"/>
        </w:rPr>
        <w:t>四、招标文件获取时间及截标日</w:t>
      </w:r>
    </w:p>
    <w:p w14:paraId="3D891DCE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</w:t>
      </w:r>
      <w:r>
        <w:rPr>
          <w:rFonts w:ascii="仿宋" w:hAnsi="仿宋" w:eastAsia="仿宋" w:cs="仿宋"/>
          <w:sz w:val="28"/>
        </w:rPr>
        <w:t>、</w:t>
      </w:r>
      <w:r>
        <w:rPr>
          <w:rFonts w:hint="eastAsia" w:ascii="仿宋" w:hAnsi="仿宋" w:eastAsia="仿宋" w:cs="仿宋"/>
          <w:sz w:val="28"/>
        </w:rPr>
        <w:t>报名</w:t>
      </w:r>
      <w:r>
        <w:rPr>
          <w:rFonts w:ascii="仿宋" w:hAnsi="仿宋" w:eastAsia="仿宋" w:cs="仿宋"/>
          <w:sz w:val="28"/>
        </w:rPr>
        <w:t>及招标文件领取</w:t>
      </w:r>
      <w:r>
        <w:rPr>
          <w:rFonts w:hint="eastAsia" w:ascii="仿宋" w:hAnsi="仿宋" w:eastAsia="仿宋" w:cs="仿宋"/>
          <w:sz w:val="28"/>
        </w:rPr>
        <w:t>截止日期：</w:t>
      </w:r>
      <w:r>
        <w:rPr>
          <w:rFonts w:ascii="仿宋" w:hAnsi="仿宋" w:eastAsia="仿宋" w:cs="仿宋"/>
          <w:sz w:val="28"/>
        </w:rPr>
        <w:t>202</w:t>
      </w:r>
      <w:r>
        <w:rPr>
          <w:rFonts w:hint="eastAsia" w:ascii="仿宋" w:hAnsi="仿宋" w:eastAsia="仿宋" w:cs="仿宋"/>
          <w:sz w:val="28"/>
        </w:rPr>
        <w:t>6年</w:t>
      </w:r>
      <w:r>
        <w:rPr>
          <w:rFonts w:hint="eastAsia" w:ascii="仿宋" w:hAnsi="仿宋" w:eastAsia="仿宋" w:cs="仿宋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</w:rPr>
        <w:t>月</w:t>
      </w:r>
      <w:r>
        <w:rPr>
          <w:rFonts w:hint="eastAsia" w:ascii="仿宋" w:hAnsi="仿宋" w:eastAsia="仿宋" w:cs="仿宋"/>
          <w:sz w:val="28"/>
          <w:lang w:val="en-US" w:eastAsia="zh-CN"/>
        </w:rPr>
        <w:t>21</w:t>
      </w:r>
      <w:r>
        <w:rPr>
          <w:rFonts w:hint="eastAsia" w:ascii="仿宋" w:hAnsi="仿宋" w:eastAsia="仿宋" w:cs="仿宋"/>
          <w:sz w:val="28"/>
        </w:rPr>
        <w:t xml:space="preserve">日  </w:t>
      </w:r>
    </w:p>
    <w:p w14:paraId="61CAF08F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2</w:t>
      </w:r>
      <w:r>
        <w:rPr>
          <w:rFonts w:ascii="仿宋" w:hAnsi="仿宋" w:eastAsia="仿宋" w:cs="仿宋"/>
          <w:sz w:val="28"/>
        </w:rPr>
        <w:t>、投标</w:t>
      </w:r>
      <w:r>
        <w:rPr>
          <w:rFonts w:hint="eastAsia" w:ascii="仿宋" w:hAnsi="仿宋" w:eastAsia="仿宋" w:cs="仿宋"/>
          <w:sz w:val="28"/>
        </w:rPr>
        <w:t>截止时间：</w:t>
      </w:r>
      <w:r>
        <w:rPr>
          <w:rFonts w:ascii="仿宋" w:hAnsi="仿宋" w:eastAsia="仿宋" w:cs="仿宋"/>
          <w:sz w:val="28"/>
        </w:rPr>
        <w:t>202</w:t>
      </w:r>
      <w:r>
        <w:rPr>
          <w:rFonts w:hint="eastAsia" w:ascii="仿宋" w:hAnsi="仿宋" w:eastAsia="仿宋" w:cs="仿宋"/>
          <w:sz w:val="28"/>
        </w:rPr>
        <w:t>6年</w:t>
      </w:r>
      <w:r>
        <w:rPr>
          <w:rFonts w:hint="eastAsia" w:ascii="仿宋" w:hAnsi="仿宋" w:eastAsia="仿宋" w:cs="仿宋"/>
          <w:sz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</w:rPr>
        <w:t>月2</w:t>
      </w:r>
      <w:r>
        <w:rPr>
          <w:rFonts w:hint="eastAsia" w:ascii="仿宋" w:hAnsi="仿宋" w:eastAsia="仿宋" w:cs="仿宋"/>
          <w:sz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</w:rPr>
        <w:t xml:space="preserve">日 </w:t>
      </w:r>
    </w:p>
    <w:p w14:paraId="54A48D29">
      <w:pPr>
        <w:spacing w:after="0" w:line="400" w:lineRule="atLeas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3</w:t>
      </w:r>
      <w:r>
        <w:rPr>
          <w:rFonts w:ascii="仿宋" w:hAnsi="仿宋" w:eastAsia="仿宋" w:cs="仿宋"/>
          <w:sz w:val="28"/>
        </w:rPr>
        <w:t>、投标报价单应以密封形式且由投标人代表签字并加盖公章邮寄</w:t>
      </w:r>
      <w:r>
        <w:rPr>
          <w:rFonts w:hint="eastAsia" w:ascii="仿宋" w:hAnsi="仿宋" w:eastAsia="仿宋" w:cs="仿宋"/>
          <w:sz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lang w:val="en-US" w:eastAsia="zh-CN"/>
        </w:rPr>
        <w:t>顺丰快递</w:t>
      </w:r>
      <w:r>
        <w:rPr>
          <w:rFonts w:hint="eastAsia" w:ascii="仿宋" w:hAnsi="仿宋" w:eastAsia="仿宋" w:cs="仿宋"/>
          <w:sz w:val="28"/>
          <w:lang w:eastAsia="zh-CN"/>
        </w:rPr>
        <w:t>）</w:t>
      </w:r>
      <w:r>
        <w:rPr>
          <w:rFonts w:ascii="仿宋" w:hAnsi="仿宋" w:eastAsia="仿宋" w:cs="仿宋"/>
          <w:sz w:val="28"/>
        </w:rPr>
        <w:t>至我司指定联系人</w:t>
      </w:r>
    </w:p>
    <w:p w14:paraId="1B3D8CBC">
      <w:pPr>
        <w:spacing w:after="0"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招标部门：采供服务部</w:t>
      </w:r>
    </w:p>
    <w:p w14:paraId="57D1B351">
      <w:pPr>
        <w:spacing w:after="0"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地址：</w:t>
      </w:r>
      <w:r>
        <w:rPr>
          <w:rFonts w:ascii="仿宋" w:hAnsi="仿宋" w:eastAsia="仿宋" w:cs="仿宋"/>
          <w:sz w:val="28"/>
        </w:rPr>
        <w:t>江西省宜春市经济技术开发区经发大道39</w:t>
      </w:r>
      <w:r>
        <w:rPr>
          <w:rFonts w:hint="eastAsia" w:ascii="仿宋" w:hAnsi="仿宋" w:eastAsia="仿宋" w:cs="仿宋"/>
          <w:sz w:val="28"/>
        </w:rPr>
        <w:t>号</w:t>
      </w:r>
    </w:p>
    <w:p w14:paraId="45862224">
      <w:pPr>
        <w:spacing w:after="0" w:line="48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/>
          <w:sz w:val="28"/>
        </w:rPr>
        <w:t>联系人：袁丹；电话：</w:t>
      </w:r>
      <w:r>
        <w:rPr>
          <w:rFonts w:ascii="仿宋" w:hAnsi="仿宋" w:eastAsia="仿宋"/>
          <w:sz w:val="28"/>
        </w:rPr>
        <w:t>1887955</w:t>
      </w:r>
      <w:r>
        <w:rPr>
          <w:rFonts w:hint="eastAsia" w:ascii="仿宋" w:hAnsi="仿宋" w:eastAsia="仿宋"/>
          <w:sz w:val="28"/>
        </w:rPr>
        <w:t>7355；</w:t>
      </w:r>
    </w:p>
    <w:p w14:paraId="3A1C0E0F">
      <w:pPr>
        <w:spacing w:after="0" w:line="48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/>
          <w:sz w:val="28"/>
        </w:rPr>
        <w:t>邮箱：</w:t>
      </w:r>
      <w:r>
        <w:rPr>
          <w:rFonts w:hint="eastAsia" w:ascii="仿宋" w:hAnsi="仿宋" w:eastAsia="仿宋" w:cs="仿宋"/>
          <w:sz w:val="28"/>
        </w:rPr>
        <w:t>135125@600869.com</w:t>
      </w:r>
    </w:p>
    <w:p w14:paraId="4A76B7A6">
      <w:pPr>
        <w:spacing w:after="0"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 w:cs="仿宋"/>
          <w:sz w:val="28"/>
        </w:rPr>
        <w:t>远东招标邮箱：yuandongzhaobiao@600869.com</w:t>
      </w:r>
    </w:p>
    <w:p w14:paraId="562791F5">
      <w:pPr>
        <w:spacing w:after="0"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</w:p>
    <w:p w14:paraId="3E3985DF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4372205E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75CA0F73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3618C7BD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12538EF7">
      <w:pPr>
        <w:spacing w:after="0" w:line="400" w:lineRule="exact"/>
        <w:ind w:firstLine="560" w:firstLineChars="200"/>
        <w:jc w:val="right"/>
        <w:rPr>
          <w:rFonts w:hint="eastAsia" w:ascii="仿宋" w:hAnsi="仿宋" w:eastAsia="仿宋"/>
          <w:sz w:val="28"/>
          <w:u w:val="single"/>
        </w:rPr>
      </w:pPr>
    </w:p>
    <w:p w14:paraId="7F312EB2">
      <w:pPr>
        <w:spacing w:after="0" w:line="400" w:lineRule="exact"/>
        <w:ind w:firstLine="5320" w:firstLineChars="1900"/>
        <w:jc w:val="right"/>
        <w:rPr>
          <w:rFonts w:hint="eastAsia" w:ascii="仿宋" w:hAnsi="仿宋" w:eastAsia="仿宋"/>
          <w:sz w:val="28"/>
        </w:rPr>
      </w:pPr>
      <w:r>
        <w:rPr>
          <w:rFonts w:ascii="仿宋" w:hAnsi="仿宋" w:eastAsia="仿宋"/>
          <w:sz w:val="28"/>
        </w:rPr>
        <w:t>江西远东电池</w:t>
      </w:r>
      <w:r>
        <w:rPr>
          <w:rFonts w:hint="eastAsia" w:ascii="仿宋" w:hAnsi="仿宋" w:eastAsia="仿宋"/>
          <w:sz w:val="28"/>
        </w:rPr>
        <w:t>有限公司</w:t>
      </w:r>
    </w:p>
    <w:p w14:paraId="550340A3">
      <w:pPr>
        <w:spacing w:after="0" w:line="400" w:lineRule="exact"/>
        <w:ind w:firstLine="5320" w:firstLineChars="1900"/>
        <w:jc w:val="righ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日期：</w:t>
      </w:r>
      <w:r>
        <w:rPr>
          <w:rFonts w:ascii="仿宋" w:hAnsi="仿宋" w:eastAsia="仿宋"/>
          <w:sz w:val="28"/>
        </w:rPr>
        <w:t>202</w:t>
      </w:r>
      <w:r>
        <w:rPr>
          <w:rFonts w:hint="eastAsia" w:ascii="仿宋" w:hAnsi="仿宋" w:eastAsia="仿宋"/>
          <w:sz w:val="28"/>
        </w:rPr>
        <w:t>6年</w:t>
      </w:r>
      <w:r>
        <w:rPr>
          <w:rFonts w:hint="eastAsia" w:ascii="仿宋" w:hAnsi="仿宋" w:eastAsia="仿宋"/>
          <w:sz w:val="28"/>
          <w:lang w:val="en-US" w:eastAsia="zh-CN"/>
        </w:rPr>
        <w:t>9</w:t>
      </w:r>
      <w:r>
        <w:rPr>
          <w:rFonts w:ascii="仿宋" w:hAnsi="仿宋" w:eastAsia="仿宋"/>
          <w:sz w:val="28"/>
        </w:rPr>
        <w:t>月</w:t>
      </w:r>
      <w:r>
        <w:rPr>
          <w:rFonts w:ascii="仿宋" w:hAnsi="仿宋" w:eastAsia="仿宋"/>
          <w:sz w:val="28"/>
          <w:woUserID w:val="1"/>
        </w:rPr>
        <w:t>2</w:t>
      </w:r>
      <w:r>
        <w:rPr>
          <w:rFonts w:hint="eastAsia" w:ascii="仿宋" w:hAnsi="仿宋" w:eastAsia="仿宋"/>
          <w:sz w:val="28"/>
        </w:rPr>
        <w:t>日</w:t>
      </w:r>
    </w:p>
    <w:p w14:paraId="550604DB">
      <w:pPr>
        <w:rPr>
          <w:rFonts w:hint="eastAsia" w:ascii="仿宋" w:hAnsi="仿宋" w:eastAsia="仿宋"/>
          <w:sz w:val="28"/>
        </w:rPr>
      </w:pPr>
    </w:p>
    <w:p w14:paraId="35FA78EF">
      <w:pPr>
        <w:rPr>
          <w:rFonts w:hint="eastAsia" w:ascii="仿宋" w:hAnsi="仿宋" w:eastAsia="仿宋"/>
          <w:sz w:val="28"/>
        </w:rPr>
      </w:pPr>
    </w:p>
    <w:p w14:paraId="13A97B71">
      <w:pPr>
        <w:jc w:val="center"/>
        <w:rPr>
          <w:rFonts w:hint="eastAsia" w:ascii="华文中宋" w:hAnsi="华文中宋" w:eastAsia="华文中宋" w:cs="华文中宋"/>
          <w:b/>
          <w:sz w:val="36"/>
        </w:rPr>
      </w:pPr>
      <w:r>
        <w:rPr>
          <w:rFonts w:ascii="华文中宋" w:hAnsi="华文中宋" w:eastAsia="华文中宋" w:cs="华文中宋"/>
          <w:b/>
          <w:sz w:val="36"/>
        </w:rPr>
        <w:t>江西远东电池有限公司</w:t>
      </w:r>
      <w:r>
        <w:rPr>
          <w:rFonts w:hint="eastAsia" w:ascii="华文中宋" w:hAnsi="华文中宋" w:eastAsia="华文中宋" w:cs="华文中宋"/>
          <w:b/>
          <w:sz w:val="36"/>
          <w:lang w:val="en-US" w:eastAsia="zh-CN"/>
        </w:rPr>
        <w:t>废旧设备</w:t>
      </w:r>
      <w:r>
        <w:rPr>
          <w:rFonts w:hint="eastAsia" w:ascii="华文中宋" w:hAnsi="华文中宋" w:eastAsia="华文中宋" w:cs="华文中宋"/>
          <w:b/>
          <w:sz w:val="36"/>
        </w:rPr>
        <w:t>报价单</w:t>
      </w:r>
    </w:p>
    <w:p w14:paraId="6ACF8D93">
      <w:pPr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尊敬</w:t>
      </w:r>
      <w:r>
        <w:rPr>
          <w:rFonts w:ascii="仿宋" w:hAnsi="仿宋" w:eastAsia="仿宋"/>
          <w:sz w:val="28"/>
          <w:szCs w:val="28"/>
        </w:rPr>
        <w:t>的</w:t>
      </w:r>
      <w:r>
        <w:rPr>
          <w:rFonts w:hint="eastAsia" w:ascii="仿宋" w:hAnsi="仿宋" w:eastAsia="仿宋"/>
          <w:sz w:val="28"/>
          <w:szCs w:val="28"/>
        </w:rPr>
        <w:t>各位</w:t>
      </w:r>
      <w:r>
        <w:rPr>
          <w:rFonts w:ascii="仿宋" w:hAnsi="仿宋" w:eastAsia="仿宋"/>
          <w:sz w:val="28"/>
          <w:szCs w:val="28"/>
        </w:rPr>
        <w:t>友商：</w:t>
      </w:r>
    </w:p>
    <w:p w14:paraId="621BAA59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欢迎您来参加江西远东电池有限公司物料处置招标，以下注意事项请您知悉：</w:t>
      </w:r>
    </w:p>
    <w:p w14:paraId="0A14F0C8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1、本次开标根据《远东集团股份挂网文章》要求执行，公平、公正、公开、互惠互利、价高者得；</w:t>
      </w:r>
    </w:p>
    <w:p w14:paraId="147F33E9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2、投标人需在2026 年 9 月 21 日 17:00 前缴纳伍万元整（¥50000.00）投标保证金至我司联系人指定账户。中标单位，保证金在对应标的合同履行完毕后 15 个工作日无息退还；中标后出现不履约、或未按约定足额支付中标全款情形的，保证金不予退还；未中标单位，保证金于开标结束后 15 个工作日无息退还；</w:t>
      </w:r>
    </w:p>
    <w:p w14:paraId="5B69381A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3、本项目设置两个标的，各标的独立竞价、分别评审、价高者得；投标人可参与单个标的，也可同时参与两个标的竞价；</w:t>
      </w:r>
    </w:p>
    <w:p w14:paraId="04315BF1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woUserID w:val="1"/>
        </w:rPr>
      </w:pPr>
      <w:r>
        <w:rPr>
          <w:rFonts w:hint="eastAsia" w:ascii="仿宋" w:hAnsi="仿宋" w:eastAsia="仿宋" w:cs="仿宋"/>
          <w:sz w:val="24"/>
          <w:szCs w:val="24"/>
        </w:rPr>
        <w:t>4、</w:t>
      </w:r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各标的中标单位，须于对应标的中标生效之日起 2 个月内完成全部拆除、清运及现场垃圾清理工作。拆除作业中如产生墙体破损（含标的二设备拆除所需局部墙体开孔/拆改），均由对应标的中标单位负责恢复完好；本次处置不含厂房主体墙体、承重结构、公用配电系统的二次配电电缆（桥架、母线）、配电柜进出电缆、车间外围总进线电缆；设备本体自带附属辅助线缆随同设备一并处置，可拆除清运；严禁损坏厂房主体建筑及上述不予处置的配电设施，若造成损毁，由中标方承担全部修复及赔偿责任； </w:t>
      </w:r>
    </w:p>
    <w:p w14:paraId="5D4BA1EB">
      <w:pPr>
        <w:spacing w:after="0" w:line="400" w:lineRule="exact"/>
        <w:ind w:left="0" w:leftChars="0" w:firstLine="0" w:firstLineChars="0"/>
        <w:rPr>
          <w:rFonts w:hint="eastAsia" w:ascii="仿宋" w:hAnsi="仿宋" w:eastAsia="仿宋" w:cs="仿宋"/>
          <w:sz w:val="24"/>
          <w:szCs w:val="24"/>
          <w:woUserID w:val="1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5、</w:t>
      </w:r>
      <w:r>
        <w:rPr>
          <w:rFonts w:hint="eastAsia" w:ascii="仿宋" w:hAnsi="仿宋" w:eastAsia="仿宋" w:cs="仿宋"/>
          <w:sz w:val="24"/>
          <w:szCs w:val="24"/>
          <w:woUserID w:val="1"/>
        </w:rPr>
        <w:t>标的一包含的设备区域零散附属线路、钢制支架、隔墙板为附属残值物资，无账面固定资产卡片，按现场实物现状处置，数量不作精确计量。投标人务必现场踏勘核实实物情况，成交后不得以数量偏差为由要求调整成交价格；</w:t>
      </w:r>
    </w:p>
    <w:p w14:paraId="718C602B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6、安全环保责任：各标的拆除、切割、吊装、运输全部工作由对应中标方全权负责；拆除产生的废油、各类废弃物由中标方合规清运处置，作业全过程安全、环保责任均归属中标方，相关费用已包含在投标报价内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；</w:t>
      </w:r>
    </w:p>
    <w:p w14:paraId="705FF06A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7、中标单位须在中标结果生效后【5】个工作日内，一次性支付该标的全部成交含税全款至我司指定账户，全款到账后方可进场作业；未按期足额付款，视为自动放弃中标。</w:t>
      </w:r>
    </w:p>
    <w:p w14:paraId="6AD6EDE3">
      <w:pPr>
        <w:spacing w:after="0" w:line="400" w:lineRule="exact"/>
        <w:ind w:firstLine="480" w:firstLineChars="200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sz w:val="24"/>
          <w:szCs w:val="24"/>
        </w:rPr>
        <w:t>、若您对以上全部条款无异议，</w:t>
      </w:r>
      <w:r>
        <w:rPr>
          <w:rFonts w:hint="eastAsia" w:ascii="仿宋" w:hAnsi="仿宋" w:eastAsia="仿宋" w:cs="仿宋"/>
          <w:sz w:val="24"/>
          <w:szCs w:val="24"/>
          <w:woUserID w:val="1"/>
        </w:rPr>
        <w:t xml:space="preserve">请填报意向含税价 </w:t>
      </w:r>
      <w:r>
        <w:rPr>
          <w:rFonts w:hint="eastAsia" w:ascii="仿宋" w:hAnsi="仿宋" w:eastAsia="仿宋" w:cs="仿宋"/>
          <w:sz w:val="24"/>
          <w:szCs w:val="24"/>
        </w:rPr>
        <w:t>：</w:t>
      </w:r>
    </w:p>
    <w:tbl>
      <w:tblPr>
        <w:tblStyle w:val="6"/>
        <w:tblpPr w:leftFromText="180" w:rightFromText="180" w:vertAnchor="text" w:horzAnchor="page" w:tblpX="614" w:tblpY="221"/>
        <w:tblOverlap w:val="never"/>
        <w:tblW w:w="5037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1488"/>
        <w:gridCol w:w="1702"/>
        <w:gridCol w:w="3047"/>
        <w:gridCol w:w="1123"/>
        <w:gridCol w:w="1079"/>
        <w:gridCol w:w="1840"/>
      </w:tblGrid>
      <w:tr w14:paraId="56A57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7B2C96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6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BF2B8F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标的</w:t>
            </w:r>
          </w:p>
        </w:tc>
        <w:tc>
          <w:tcPr>
            <w:tcW w:w="77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DA4C4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类 别</w:t>
            </w:r>
          </w:p>
        </w:tc>
        <w:tc>
          <w:tcPr>
            <w:tcW w:w="13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883336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物料品类</w:t>
            </w:r>
          </w:p>
        </w:tc>
        <w:tc>
          <w:tcPr>
            <w:tcW w:w="50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F0E710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数量</w:t>
            </w:r>
          </w:p>
        </w:tc>
        <w:tc>
          <w:tcPr>
            <w:tcW w:w="48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78986B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488B0458">
            <w:pPr>
              <w:widowControl/>
              <w:spacing w:after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含税竞价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eastAsia="zh-CN" w:bidi="ar"/>
              </w:rPr>
              <w:t>）</w:t>
            </w:r>
          </w:p>
        </w:tc>
      </w:tr>
      <w:tr w14:paraId="35A57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2BB76C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6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34B0D2EF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标的一</w:t>
            </w:r>
          </w:p>
          <w:p w14:paraId="5E99B085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（打包）</w:t>
            </w:r>
          </w:p>
        </w:tc>
        <w:tc>
          <w:tcPr>
            <w:tcW w:w="77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795BFDAC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废旧设备仪器</w:t>
            </w:r>
          </w:p>
        </w:tc>
        <w:tc>
          <w:tcPr>
            <w:tcW w:w="13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1F200085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明细见附件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+设备区域零散附属线路、钢制支架、隔墙板</w:t>
            </w:r>
          </w:p>
        </w:tc>
        <w:tc>
          <w:tcPr>
            <w:tcW w:w="50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579EDAC8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批</w:t>
            </w:r>
          </w:p>
        </w:tc>
        <w:tc>
          <w:tcPr>
            <w:tcW w:w="48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2BA7B8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2668EB1D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</w:tc>
      </w:tr>
      <w:tr w14:paraId="6DD1D0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7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A93882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2</w:t>
            </w:r>
          </w:p>
        </w:tc>
        <w:tc>
          <w:tcPr>
            <w:tcW w:w="67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7FAA4266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标的二</w:t>
            </w:r>
          </w:p>
          <w:p w14:paraId="0893574F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（单独）</w:t>
            </w:r>
          </w:p>
        </w:tc>
        <w:tc>
          <w:tcPr>
            <w:tcW w:w="77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6196494D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废旧设备仪器</w:t>
            </w:r>
          </w:p>
        </w:tc>
        <w:tc>
          <w:tcPr>
            <w:tcW w:w="137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6AD2DC6E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X/Y/Z三轴向水冷式电动振动试验系统DC-200000-200</w:t>
            </w:r>
          </w:p>
        </w:tc>
        <w:tc>
          <w:tcPr>
            <w:tcW w:w="50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35EB27C9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8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FBC81B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3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top"/>
          </w:tcPr>
          <w:p w14:paraId="7ABC0A86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239F3D17">
      <w:pPr>
        <w:spacing w:before="156" w:beforeLines="50" w:after="0" w:line="400" w:lineRule="atLeast"/>
        <w:ind w:firstLine="7200" w:firstLineChars="3000"/>
        <w:jc w:val="both"/>
        <w:rPr>
          <w:rFonts w:hint="eastAsia" w:ascii="仿宋" w:hAnsi="仿宋" w:eastAsia="仿宋" w:cs="仿宋"/>
          <w:sz w:val="24"/>
          <w:szCs w:val="24"/>
          <w:u w:val="single"/>
        </w:rPr>
      </w:pPr>
      <w:r>
        <w:rPr>
          <w:rFonts w:hint="default" w:ascii="仿宋" w:hAnsi="仿宋" w:eastAsia="仿宋" w:cs="仿宋"/>
          <w:sz w:val="24"/>
          <w:szCs w:val="24"/>
          <w:woUserID w:val="1"/>
        </w:rPr>
        <w:t xml:space="preserve">              </w:t>
      </w:r>
      <w:r>
        <w:rPr>
          <w:rFonts w:hint="eastAsia" w:ascii="仿宋" w:hAnsi="仿宋" w:eastAsia="仿宋" w:cs="仿宋"/>
          <w:sz w:val="24"/>
          <w:szCs w:val="24"/>
        </w:rPr>
        <w:t>公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司：（盖章）</w:t>
      </w:r>
    </w:p>
    <w:p w14:paraId="2278AE63">
      <w:pPr>
        <w:spacing w:after="0" w:line="400" w:lineRule="atLeast"/>
        <w:ind w:right="840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联系人：</w:t>
      </w:r>
    </w:p>
    <w:p w14:paraId="1D358C6A">
      <w:pPr>
        <w:spacing w:after="0" w:line="400" w:lineRule="atLeast"/>
        <w:ind w:right="840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电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话：</w:t>
      </w:r>
    </w:p>
    <w:p w14:paraId="48A1D662">
      <w:pPr>
        <w:spacing w:after="0" w:line="400" w:lineRule="atLeast"/>
        <w:ind w:right="840"/>
        <w:jc w:val="right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4"/>
          <w:szCs w:val="24"/>
        </w:rPr>
        <w:t>期：</w:t>
      </w:r>
    </w:p>
    <w:sectPr>
      <w:pgSz w:w="11849" w:h="16781"/>
      <w:pgMar w:top="437" w:right="550" w:bottom="437" w:left="550" w:header="850" w:footer="992" w:gutter="0"/>
      <w:cols w:space="0" w:num="1"/>
      <w:docGrid w:type="lines" w:linePitch="31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书宋二KW">
    <w:altName w:val="宋体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rawingGridHorizontalSpacing w:val="105"/>
  <w:drawingGridVerticalSpacing w:val="31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iYzc5ZGFjOTU0ZTQwMWE2NGE5ZGM4OWFkNWIzYjYifQ=="/>
  </w:docVars>
  <w:rsids>
    <w:rsidRoot w:val="003D73E9"/>
    <w:rsid w:val="0000320C"/>
    <w:rsid w:val="0002173E"/>
    <w:rsid w:val="000439A5"/>
    <w:rsid w:val="000701F1"/>
    <w:rsid w:val="0008789B"/>
    <w:rsid w:val="000A0395"/>
    <w:rsid w:val="000A3E52"/>
    <w:rsid w:val="001371BF"/>
    <w:rsid w:val="001909D4"/>
    <w:rsid w:val="001A6700"/>
    <w:rsid w:val="001B1D91"/>
    <w:rsid w:val="001D5292"/>
    <w:rsid w:val="00212019"/>
    <w:rsid w:val="002A2F4D"/>
    <w:rsid w:val="0034369C"/>
    <w:rsid w:val="00365638"/>
    <w:rsid w:val="003959D2"/>
    <w:rsid w:val="003C2E3C"/>
    <w:rsid w:val="003C78D6"/>
    <w:rsid w:val="003D73E9"/>
    <w:rsid w:val="003E0F5A"/>
    <w:rsid w:val="004C0662"/>
    <w:rsid w:val="00531CCA"/>
    <w:rsid w:val="005363D2"/>
    <w:rsid w:val="00536A23"/>
    <w:rsid w:val="0057120F"/>
    <w:rsid w:val="005952E1"/>
    <w:rsid w:val="005E0B9D"/>
    <w:rsid w:val="006D7F63"/>
    <w:rsid w:val="007840AC"/>
    <w:rsid w:val="0080794A"/>
    <w:rsid w:val="008300B2"/>
    <w:rsid w:val="0085761B"/>
    <w:rsid w:val="008604BF"/>
    <w:rsid w:val="00873145"/>
    <w:rsid w:val="008954A0"/>
    <w:rsid w:val="008B61D6"/>
    <w:rsid w:val="008D4EE8"/>
    <w:rsid w:val="008E7C93"/>
    <w:rsid w:val="008F4890"/>
    <w:rsid w:val="0090127B"/>
    <w:rsid w:val="0093591E"/>
    <w:rsid w:val="009530E6"/>
    <w:rsid w:val="00984DB8"/>
    <w:rsid w:val="009B4630"/>
    <w:rsid w:val="009E68CC"/>
    <w:rsid w:val="00A00BD6"/>
    <w:rsid w:val="00A20E5E"/>
    <w:rsid w:val="00A25D17"/>
    <w:rsid w:val="00A66AA1"/>
    <w:rsid w:val="00A66D0D"/>
    <w:rsid w:val="00A80A83"/>
    <w:rsid w:val="00A8792D"/>
    <w:rsid w:val="00AD5ED2"/>
    <w:rsid w:val="00B25200"/>
    <w:rsid w:val="00B90839"/>
    <w:rsid w:val="00BE304C"/>
    <w:rsid w:val="00BF5FE7"/>
    <w:rsid w:val="00C013DA"/>
    <w:rsid w:val="00C13198"/>
    <w:rsid w:val="00C45BBD"/>
    <w:rsid w:val="00C551B5"/>
    <w:rsid w:val="00C5609E"/>
    <w:rsid w:val="00D76516"/>
    <w:rsid w:val="00DF118E"/>
    <w:rsid w:val="00E00E5E"/>
    <w:rsid w:val="00E14BA7"/>
    <w:rsid w:val="00E53732"/>
    <w:rsid w:val="00E63AA3"/>
    <w:rsid w:val="00E70EB8"/>
    <w:rsid w:val="00E91C74"/>
    <w:rsid w:val="00F373BA"/>
    <w:rsid w:val="00F54E8B"/>
    <w:rsid w:val="00F86EFD"/>
    <w:rsid w:val="00FD7709"/>
    <w:rsid w:val="01721D0F"/>
    <w:rsid w:val="03A23D3A"/>
    <w:rsid w:val="04E15802"/>
    <w:rsid w:val="06A47BE1"/>
    <w:rsid w:val="07222102"/>
    <w:rsid w:val="086D3DA1"/>
    <w:rsid w:val="09275DC4"/>
    <w:rsid w:val="09B661C1"/>
    <w:rsid w:val="09CD06C8"/>
    <w:rsid w:val="09CD27F9"/>
    <w:rsid w:val="09E10052"/>
    <w:rsid w:val="0A5B0B08"/>
    <w:rsid w:val="0B3568A8"/>
    <w:rsid w:val="0B462863"/>
    <w:rsid w:val="0B9B76AD"/>
    <w:rsid w:val="0C3362EE"/>
    <w:rsid w:val="0D1A3FA7"/>
    <w:rsid w:val="0D422A79"/>
    <w:rsid w:val="0E0E00B6"/>
    <w:rsid w:val="0E585C97"/>
    <w:rsid w:val="0E8518F4"/>
    <w:rsid w:val="0F4A0BF7"/>
    <w:rsid w:val="0FCD3553"/>
    <w:rsid w:val="10755987"/>
    <w:rsid w:val="10785336"/>
    <w:rsid w:val="1084142E"/>
    <w:rsid w:val="10D958A4"/>
    <w:rsid w:val="11A025A1"/>
    <w:rsid w:val="11CB5870"/>
    <w:rsid w:val="11E9219A"/>
    <w:rsid w:val="12386C7D"/>
    <w:rsid w:val="129E485A"/>
    <w:rsid w:val="16080691"/>
    <w:rsid w:val="173C4B1A"/>
    <w:rsid w:val="17E23913"/>
    <w:rsid w:val="18B8762F"/>
    <w:rsid w:val="19722A75"/>
    <w:rsid w:val="19A949D9"/>
    <w:rsid w:val="1B4439E7"/>
    <w:rsid w:val="1BB70DFC"/>
    <w:rsid w:val="1D17FDA5"/>
    <w:rsid w:val="1D547061"/>
    <w:rsid w:val="1D6D3C7F"/>
    <w:rsid w:val="1E5310C7"/>
    <w:rsid w:val="1E94348E"/>
    <w:rsid w:val="1F4C55E4"/>
    <w:rsid w:val="1FFFE06C"/>
    <w:rsid w:val="204D06FB"/>
    <w:rsid w:val="223F5AF0"/>
    <w:rsid w:val="22724C82"/>
    <w:rsid w:val="231057D9"/>
    <w:rsid w:val="248B7247"/>
    <w:rsid w:val="265A320F"/>
    <w:rsid w:val="272F6449"/>
    <w:rsid w:val="28F0119E"/>
    <w:rsid w:val="2AD05006"/>
    <w:rsid w:val="2B917F2C"/>
    <w:rsid w:val="2D655B36"/>
    <w:rsid w:val="2E8B5201"/>
    <w:rsid w:val="2EC26CDA"/>
    <w:rsid w:val="2EDC0C65"/>
    <w:rsid w:val="2EE0752E"/>
    <w:rsid w:val="2F171C9D"/>
    <w:rsid w:val="2F8135BA"/>
    <w:rsid w:val="2FA06136"/>
    <w:rsid w:val="2FC260AC"/>
    <w:rsid w:val="309A65E1"/>
    <w:rsid w:val="30D836AE"/>
    <w:rsid w:val="310C22A2"/>
    <w:rsid w:val="318A49A8"/>
    <w:rsid w:val="324E3C27"/>
    <w:rsid w:val="34A044E2"/>
    <w:rsid w:val="35301D0A"/>
    <w:rsid w:val="3569002E"/>
    <w:rsid w:val="38B00151"/>
    <w:rsid w:val="3A586A71"/>
    <w:rsid w:val="3AC45C49"/>
    <w:rsid w:val="3B4C4A14"/>
    <w:rsid w:val="3B530501"/>
    <w:rsid w:val="3B531691"/>
    <w:rsid w:val="3BF10349"/>
    <w:rsid w:val="3C4147FD"/>
    <w:rsid w:val="3D4B3F6D"/>
    <w:rsid w:val="3DD60F75"/>
    <w:rsid w:val="3E0D200D"/>
    <w:rsid w:val="3E88226F"/>
    <w:rsid w:val="4024421A"/>
    <w:rsid w:val="40E7148E"/>
    <w:rsid w:val="41250249"/>
    <w:rsid w:val="41DA28FE"/>
    <w:rsid w:val="4205093F"/>
    <w:rsid w:val="42074381"/>
    <w:rsid w:val="422E4AD5"/>
    <w:rsid w:val="432E5D3A"/>
    <w:rsid w:val="44A122DD"/>
    <w:rsid w:val="457C1449"/>
    <w:rsid w:val="465D62DF"/>
    <w:rsid w:val="46A30C61"/>
    <w:rsid w:val="48161EAE"/>
    <w:rsid w:val="483A3CA0"/>
    <w:rsid w:val="484958D0"/>
    <w:rsid w:val="4B88247B"/>
    <w:rsid w:val="4CCE3E8B"/>
    <w:rsid w:val="4DCE53AC"/>
    <w:rsid w:val="4E56217F"/>
    <w:rsid w:val="4F5C7948"/>
    <w:rsid w:val="4FFD7DB0"/>
    <w:rsid w:val="504E5BFE"/>
    <w:rsid w:val="5066262C"/>
    <w:rsid w:val="51AB479B"/>
    <w:rsid w:val="51C4585C"/>
    <w:rsid w:val="53197A1D"/>
    <w:rsid w:val="54A75974"/>
    <w:rsid w:val="56C41E5B"/>
    <w:rsid w:val="56EA18C1"/>
    <w:rsid w:val="57825CB9"/>
    <w:rsid w:val="59A87812"/>
    <w:rsid w:val="59C9215F"/>
    <w:rsid w:val="5AFC1E47"/>
    <w:rsid w:val="5B6A7268"/>
    <w:rsid w:val="5C1F3DB5"/>
    <w:rsid w:val="5C6C33B6"/>
    <w:rsid w:val="5CCA2F92"/>
    <w:rsid w:val="5CF039A9"/>
    <w:rsid w:val="5DF01417"/>
    <w:rsid w:val="5F4203D3"/>
    <w:rsid w:val="5F714266"/>
    <w:rsid w:val="632768E9"/>
    <w:rsid w:val="64191A38"/>
    <w:rsid w:val="654F16D9"/>
    <w:rsid w:val="664F028A"/>
    <w:rsid w:val="670562A3"/>
    <w:rsid w:val="67303987"/>
    <w:rsid w:val="67A23AF2"/>
    <w:rsid w:val="67FF0F45"/>
    <w:rsid w:val="68BE17B6"/>
    <w:rsid w:val="692C022F"/>
    <w:rsid w:val="6982394B"/>
    <w:rsid w:val="69CC5CE0"/>
    <w:rsid w:val="69E74697"/>
    <w:rsid w:val="6A1707C7"/>
    <w:rsid w:val="6A1A410F"/>
    <w:rsid w:val="6B8A0B08"/>
    <w:rsid w:val="6C615040"/>
    <w:rsid w:val="6C7A3290"/>
    <w:rsid w:val="6D6F7259"/>
    <w:rsid w:val="6DAF0D17"/>
    <w:rsid w:val="6DD73BA2"/>
    <w:rsid w:val="6E9D3265"/>
    <w:rsid w:val="6EBF98DE"/>
    <w:rsid w:val="6F0E7CBF"/>
    <w:rsid w:val="6FDF8ECC"/>
    <w:rsid w:val="70C3292C"/>
    <w:rsid w:val="71E14374"/>
    <w:rsid w:val="73E6543C"/>
    <w:rsid w:val="73EFDB59"/>
    <w:rsid w:val="74EE65C9"/>
    <w:rsid w:val="750D2EF3"/>
    <w:rsid w:val="75EFDB2F"/>
    <w:rsid w:val="76250976"/>
    <w:rsid w:val="76835805"/>
    <w:rsid w:val="77A84D83"/>
    <w:rsid w:val="77A92C7B"/>
    <w:rsid w:val="784A7FBA"/>
    <w:rsid w:val="791365FE"/>
    <w:rsid w:val="79DFF29D"/>
    <w:rsid w:val="7B136D89"/>
    <w:rsid w:val="7B242D44"/>
    <w:rsid w:val="7B660218"/>
    <w:rsid w:val="7E0442FB"/>
    <w:rsid w:val="7E696CC0"/>
    <w:rsid w:val="7EDF746F"/>
    <w:rsid w:val="7FFE1FAE"/>
    <w:rsid w:val="8DBCF4C5"/>
    <w:rsid w:val="9F7BCB06"/>
    <w:rsid w:val="9FC6ED61"/>
    <w:rsid w:val="BD3E095B"/>
    <w:rsid w:val="BD7FCB7A"/>
    <w:rsid w:val="E5E17E53"/>
    <w:rsid w:val="EFAD3C52"/>
    <w:rsid w:val="F2DB57B1"/>
    <w:rsid w:val="FB839766"/>
    <w:rsid w:val="FBCF7884"/>
    <w:rsid w:val="FBEEA9EA"/>
    <w:rsid w:val="FF13C472"/>
    <w:rsid w:val="FFE7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2E9EDAFC-DB24-4C1B-B5DE-9CB236319D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1275</Words>
  <Characters>1373</Characters>
  <Lines>82</Lines>
  <Paragraphs>108</Paragraphs>
  <TotalTime>14</TotalTime>
  <ScaleCrop>false</ScaleCrop>
  <LinksUpToDate>false</LinksUpToDate>
  <CharactersWithSpaces>1417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1970-01-04T08:00:00Z</dcterms:created>
  <dc:creator>DingTalk</dc:creator>
  <dc:description>DingTalk Document</dc:description>
  <cp:lastModifiedBy>WPS_1743407704</cp:lastModifiedBy>
  <cp:lastPrinted>2026-09-03T03:32:27Z</cp:lastPrinted>
  <dcterms:modified xsi:type="dcterms:W3CDTF">2026-09-03T03:33:22Z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3E956F6FE88249408289723CF99AE6EA</vt:lpwstr>
  </property>
  <property fmtid="{D5CDD505-2E9C-101B-9397-08002B2CF9AE}" pid="4" name="KSOTemplateDocerSaveRecord">
    <vt:lpwstr>eyJoZGlkIjoiNWQ2OWRlNjljNDgxMWMxMGM0YzI0ZDk5NDVjZmI4YTIiLCJ1c2VySWQiOiIxNjkxMzgzMTM4In0=</vt:lpwstr>
  </property>
</Properties>
</file>